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color w:val="0E6B3E"/>
          <w:sz w:val="28"/>
        </w:rPr>
        <w:t>[DENUMIREA ANGAJATORULUI]</w:t>
      </w:r>
    </w:p>
    <w:p>
      <w:pPr>
        <w:jc w:val="center"/>
      </w:pPr>
      <w:r>
        <w:rPr>
          <w:b w:val="0"/>
          <w:i w:val="0"/>
          <w:sz w:val="18"/>
        </w:rPr>
        <w:t>CUI: [CUI]  |  Sediu: [ADRESA]</w:t>
      </w:r>
    </w:p>
    <w:p/>
    <w:p>
      <w:pPr>
        <w:pStyle w:val="Heading1"/>
        <w:jc w:val="left"/>
      </w:pPr>
      <w:r>
        <w:t>ACORD DE CONFIDENȚIALITATE</w:t>
      </w:r>
    </w:p>
    <w:p>
      <w:pPr>
        <w:pStyle w:val="Heading1"/>
        <w:jc w:val="left"/>
      </w:pPr>
      <w:r>
        <w:t>(Non-Disclosure Agreement — NDA)</w:t>
      </w:r>
    </w:p>
    <w:p>
      <w:r>
        <w:rPr>
          <w:b w:val="0"/>
          <w:i/>
          <w:sz w:val="18"/>
        </w:rPr>
        <w:t>Model actualizat 2026</w:t>
      </w:r>
    </w:p>
    <w:p/>
    <w:p>
      <w:pPr>
        <w:pStyle w:val="Heading2"/>
        <w:jc w:val="left"/>
      </w:pPr>
      <w:r>
        <w:t>PREAMBUL</w:t>
      </w:r>
    </w:p>
    <w:p>
      <w:r>
        <w:rPr>
          <w:b w:val="0"/>
          <w:i w:val="0"/>
        </w:rPr>
        <w:t>Prezentul Acord de Confidențialitate ("Acordul") este încheiat între:</w:t>
      </w:r>
    </w:p>
    <w:p>
      <w:pPr>
        <w:pStyle w:val="ListBullet"/>
      </w:pPr>
      <w:r>
        <w:t>Compania: [DENUMIRE COMPLETĂ], CUI _______________, cu sediul în _______________ ("Dezvăluitorul")</w:t>
      </w:r>
    </w:p>
    <w:p>
      <w:pPr>
        <w:pStyle w:val="ListBullet"/>
      </w:pPr>
      <w:r>
        <w:t>Persoana/Compania: _______________, CNP/CUI _______________, cu domiciliul/sediul în _______________ ("Receptorul")</w:t>
      </w:r>
    </w:p>
    <w:p>
      <w:r>
        <w:rPr>
          <w:b w:val="0"/>
          <w:i w:val="0"/>
        </w:rPr>
        <w:t>Ambele denumite împreună "Părțile" în contextul: _______________</w:t>
      </w:r>
    </w:p>
    <w:p>
      <w:pPr>
        <w:pStyle w:val="Heading2"/>
        <w:jc w:val="left"/>
      </w:pPr>
      <w:r>
        <w:t>Art. 1 — INFORMAȚII CONFIDENȚIALE</w:t>
      </w:r>
    </w:p>
    <w:p>
      <w:r>
        <w:rPr>
          <w:b w:val="0"/>
          <w:i w:val="0"/>
        </w:rPr>
        <w:t>Prin prezentul Acord, Receptorul se obligă să păstreze stricta confidențialitate a tuturor informațiilor divulgate de Dezvăluitor, incluzând dar fără a se limita la:</w:t>
      </w:r>
    </w:p>
    <w:p>
      <w:pPr>
        <w:pStyle w:val="ListBullet"/>
      </w:pPr>
      <w:r>
        <w:t>planuri și strategii de afaceri, inclusiv planuri de expansiune</w:t>
      </w:r>
    </w:p>
    <w:p>
      <w:pPr>
        <w:pStyle w:val="ListBullet"/>
      </w:pPr>
      <w:r>
        <w:t>informații financiare, prețuri, marje de profit</w:t>
      </w:r>
    </w:p>
    <w:p>
      <w:pPr>
        <w:pStyle w:val="ListBullet"/>
      </w:pPr>
      <w:r>
        <w:t>date despre clienți, parteneri și furnizori</w:t>
      </w:r>
    </w:p>
    <w:p>
      <w:pPr>
        <w:pStyle w:val="ListBullet"/>
      </w:pPr>
      <w:r>
        <w:t>know-how tehnic, proceduri, formule, algoritmi</w:t>
      </w:r>
    </w:p>
    <w:p>
      <w:pPr>
        <w:pStyle w:val="ListBullet"/>
      </w:pPr>
      <w:r>
        <w:t>proiecte de produse sau servicii nepublicate</w:t>
      </w:r>
    </w:p>
    <w:p>
      <w:pPr>
        <w:pStyle w:val="ListBullet"/>
      </w:pPr>
      <w:r>
        <w:t>orice altă informație marcată drept CONFIDENȚIAL sau care prin natura sa este confidențială</w:t>
      </w:r>
    </w:p>
    <w:p>
      <w:pPr>
        <w:pStyle w:val="Heading2"/>
        <w:jc w:val="left"/>
      </w:pPr>
      <w:r>
        <w:t>Art. 2 — OBLIGAȚIILE RECEPTORULUI</w:t>
      </w:r>
    </w:p>
    <w:p>
      <w:pPr>
        <w:pStyle w:val="ListBullet"/>
      </w:pPr>
      <w:r>
        <w:t>să nu divulge informațiile confidențiale unor terți fără acordul scris al Dezvăluitorului</w:t>
      </w:r>
    </w:p>
    <w:p>
      <w:pPr>
        <w:pStyle w:val="ListBullet"/>
      </w:pPr>
      <w:r>
        <w:t>să utilizeze informațiile exclusiv în scopul convenit: _______________</w:t>
      </w:r>
    </w:p>
    <w:p>
      <w:pPr>
        <w:pStyle w:val="ListBullet"/>
      </w:pPr>
      <w:r>
        <w:t>să ia toate măsurile rezonabile de protecție (similare celor aplicate propriilor informații confidențiale)</w:t>
      </w:r>
    </w:p>
    <w:p>
      <w:pPr>
        <w:pStyle w:val="ListBullet"/>
      </w:pPr>
      <w:r>
        <w:t>să notifice imediat Dezvăluitorul despre orice divulgare neautorizată sau tentativă</w:t>
      </w:r>
    </w:p>
    <w:p>
      <w:pPr>
        <w:pStyle w:val="ListBullet"/>
      </w:pPr>
      <w:r>
        <w:t>să returneze sau să distrugă, la cerere, toate materialele conținând informații confidențiale</w:t>
      </w:r>
    </w:p>
    <w:p>
      <w:pPr>
        <w:pStyle w:val="Heading2"/>
        <w:jc w:val="left"/>
      </w:pPr>
      <w:r>
        <w:t>Art. 3 — EXCEPȚII</w:t>
      </w:r>
    </w:p>
    <w:p>
      <w:r>
        <w:rPr>
          <w:b w:val="0"/>
          <w:i w:val="0"/>
        </w:rPr>
        <w:t>Obligația de confidențialitate nu se aplică informațiilor care:</w:t>
      </w:r>
    </w:p>
    <w:p>
      <w:pPr>
        <w:pStyle w:val="ListBullet"/>
      </w:pPr>
      <w:r>
        <w:t>sunt sau devin publice fără culpa Receptorului</w:t>
      </w:r>
    </w:p>
    <w:p>
      <w:pPr>
        <w:pStyle w:val="ListBullet"/>
      </w:pPr>
      <w:r>
        <w:t>erau cunoscute Receptorului înainte de divulgare</w:t>
      </w:r>
    </w:p>
    <w:p>
      <w:pPr>
        <w:pStyle w:val="ListBullet"/>
      </w:pPr>
      <w:r>
        <w:t>sunt obținute licit de la un terț fără obligație de confidențialitate</w:t>
      </w:r>
    </w:p>
    <w:p>
      <w:pPr>
        <w:pStyle w:val="ListBullet"/>
      </w:pPr>
      <w:r>
        <w:t>trebuie divulgate conform legii sau unei hotărâri judecătorești (cu notificare prealabilă a Dezvăluitorului)</w:t>
      </w:r>
    </w:p>
    <w:p>
      <w:pPr>
        <w:pStyle w:val="Heading2"/>
        <w:jc w:val="left"/>
      </w:pPr>
      <w:r>
        <w:t>Art. 4 — DURATA</w:t>
      </w:r>
    </w:p>
    <w:p>
      <w:r>
        <w:rPr>
          <w:b w:val="0"/>
          <w:i w:val="0"/>
        </w:rPr>
        <w:t>Prezentul Acord este valabil pe o perioadă de ___ ani de la data semnării.</w:t>
      </w:r>
    </w:p>
    <w:p>
      <w:pPr>
        <w:pStyle w:val="Heading2"/>
        <w:jc w:val="left"/>
      </w:pPr>
      <w:r>
        <w:t>Art. 5 — SANCȚIUNI ȘI DESPĂGUBIRI</w:t>
      </w:r>
    </w:p>
    <w:p>
      <w:r>
        <w:rPr>
          <w:b w:val="0"/>
          <w:i w:val="0"/>
        </w:rPr>
        <w:t>Nerespectarea obligațiilor de confidențialitate dă dreptul Dezvăluitorului la:</w:t>
      </w:r>
    </w:p>
    <w:p>
      <w:pPr>
        <w:pStyle w:val="ListBullet"/>
      </w:pPr>
      <w:r>
        <w:t>daune-interese compensatorii pentru prejudiciul efectiv suferit</w:t>
      </w:r>
    </w:p>
    <w:p>
      <w:pPr>
        <w:pStyle w:val="ListBullet"/>
      </w:pPr>
      <w:r>
        <w:t>solicitarea de măsuri provizorii (injuncție) pentru stoparea divulgării</w:t>
      </w:r>
    </w:p>
    <w:p>
      <w:pPr>
        <w:pStyle w:val="ListBullet"/>
      </w:pPr>
      <w:r>
        <w:t>recuperarea tuturor profiturilor obținute ilicit de Receptor ca urmare a divulgării</w:t>
      </w:r>
    </w:p>
    <w:p>
      <w:pPr>
        <w:pStyle w:val="Heading2"/>
        <w:jc w:val="left"/>
      </w:pPr>
      <w:r>
        <w:t>Art. 6 — LEGEA APLICABILĂ</w:t>
      </w:r>
    </w:p>
    <w:p>
      <w:r>
        <w:rPr>
          <w:b w:val="0"/>
          <w:i w:val="0"/>
        </w:rPr>
        <w:t>Prezentul Acord este guvernat de legislația română. Litigiile se vor soluționa pe cale amiabilă, iar în lipsă, de instanțele competente din România.</w:t>
      </w:r>
    </w:p>
    <w:p/>
    <w:p>
      <w:r>
        <w:rPr>
          <w:b w:val="0"/>
          <w:i w:val="0"/>
        </w:rPr>
        <w:t>Semnat astăzi, _______________, în două exemplare originale.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r>
              <w:rPr>
                <w:b/>
              </w:rPr>
              <w:t>DEZVĂLUITOR</w:t>
            </w:r>
          </w:p>
        </w:tc>
        <w:tc>
          <w:tcPr>
            <w:tcW w:type="dxa" w:w="4536"/>
          </w:tcPr>
          <w:p>
            <w:r>
              <w:rPr>
                <w:b/>
              </w:rPr>
              <w:t>RECEPTOR</w:t>
            </w:r>
          </w:p>
        </w:tc>
      </w:tr>
      <w:tr>
        <w:tc>
          <w:tcPr>
            <w:tcW w:type="dxa" w:w="4536"/>
          </w:tcPr>
          <w:p>
            <w:r>
              <w:t>Semnătura: ___________________</w:t>
            </w:r>
          </w:p>
        </w:tc>
        <w:tc>
          <w:tcPr>
            <w:tcW w:type="dxa" w:w="4536"/>
          </w:tcPr>
          <w:p>
            <w:r>
              <w:t>Semnătura: ___________________</w:t>
            </w:r>
          </w:p>
        </w:tc>
      </w:tr>
      <w:tr>
        <w:tc>
          <w:tcPr>
            <w:tcW w:type="dxa" w:w="4536"/>
          </w:tcPr>
          <w:p>
            <w:r>
              <w:t>Data: ___________________</w:t>
            </w:r>
          </w:p>
        </w:tc>
        <w:tc>
          <w:tcPr>
            <w:tcW w:type="dxa" w:w="4536"/>
          </w:tcPr>
          <w:p>
            <w:r>
              <w:t>Data: ___________________</w:t>
            </w:r>
          </w:p>
        </w:tc>
      </w:tr>
    </w:tbl>
    <w:p/>
    <w:p>
      <w:pPr>
        <w:jc w:val="center"/>
      </w:pPr>
      <w:r>
        <w:rPr>
          <w:color w:val="6B7280"/>
          <w:sz w:val="16"/>
        </w:rPr>
        <w:t>Model generat de Treegarden HR Platform · Conform Codul Muncii — Legea 53/2003, actualizat 2026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