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CONTRACT INDIVIDUAL DE MUNCĂ</w:t>
      </w:r>
    </w:p>
    <w:p>
      <w:pPr>
        <w:pStyle w:val="Heading1"/>
        <w:jc w:val="left"/>
      </w:pPr>
      <w:r>
        <w:t>PE DURATĂ NEDETERMINATĂ</w:t>
      </w:r>
    </w:p>
    <w:p>
      <w:r>
        <w:rPr>
          <w:b w:val="0"/>
          <w:i/>
          <w:sz w:val="18"/>
        </w:rPr>
        <w:t>Model actualizat 2026 · Conform Legii 53/2003 și HG 905/2017</w:t>
      </w:r>
    </w:p>
    <w:p/>
    <w:p>
      <w:pPr>
        <w:pStyle w:val="Heading2"/>
        <w:jc w:val="left"/>
      </w:pPr>
      <w:r>
        <w:t>I. PĂRȚILE CONTRACTANTE</w:t>
      </w:r>
    </w:p>
    <w:p>
      <w:pPr>
        <w:pStyle w:val="ListBullet"/>
      </w:pPr>
      <w:r>
        <w:t>Angajator: [DENUMIRE]  |  CUI: _______  |  Sediu: 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Angajat: _______________  |  CNP: _______________</w:t>
      </w:r>
    </w:p>
    <w:p>
      <w:pPr>
        <w:pStyle w:val="Heading2"/>
        <w:jc w:val="left"/>
      </w:pPr>
      <w:r>
        <w:t>II. OBIECTUL ȘI DURATA</w:t>
      </w:r>
    </w:p>
    <w:p>
      <w:r>
        <w:rPr>
          <w:b w:val="0"/>
          <w:i w:val="0"/>
        </w:rPr>
        <w:t>Contract pe durată NEDETERMINATĂ, începând cu data de: _______________</w:t>
      </w:r>
    </w:p>
    <w:p>
      <w:r>
        <w:rPr>
          <w:b w:val="0"/>
          <w:i w:val="0"/>
        </w:rPr>
        <w:t>Perioada de probă: ___ zile (max. 90 zile pentru funcții de execuție / 120 zile pentru funcții de conducere — art. 31 Codul Muncii).</w:t>
      </w:r>
    </w:p>
    <w:p>
      <w:pPr>
        <w:pStyle w:val="Heading2"/>
        <w:jc w:val="left"/>
      </w:pPr>
      <w:r>
        <w:t>III. FUNCȚIA ȘI LOCUL DE MUNCĂ</w:t>
      </w:r>
    </w:p>
    <w:p>
      <w:r>
        <w:rPr>
          <w:b w:val="0"/>
          <w:i w:val="0"/>
        </w:rPr>
        <w:t>Funcția: _______________  |  Cod COR: _______________</w:t>
      </w:r>
    </w:p>
    <w:p>
      <w:r>
        <w:rPr>
          <w:b w:val="0"/>
          <w:i w:val="0"/>
        </w:rPr>
        <w:t>Locul de muncă: _______________</w:t>
      </w:r>
    </w:p>
    <w:p>
      <w:pPr>
        <w:pStyle w:val="Heading2"/>
        <w:jc w:val="left"/>
      </w:pPr>
      <w:r>
        <w:t>IV. DURATA MUNCII</w:t>
      </w:r>
    </w:p>
    <w:p>
      <w:r>
        <w:rPr>
          <w:b w:val="0"/>
          <w:i w:val="0"/>
        </w:rPr>
        <w:t>Program normal: 8 ore/zi, 40 ore/săptămână, L-V _______ — _______</w:t>
      </w:r>
    </w:p>
    <w:p>
      <w:pPr>
        <w:pStyle w:val="Heading2"/>
        <w:jc w:val="left"/>
      </w:pPr>
      <w:r>
        <w:t>V. SALARIUL</w:t>
      </w:r>
    </w:p>
    <w:p>
      <w:r>
        <w:rPr>
          <w:b w:val="0"/>
          <w:i w:val="0"/>
        </w:rPr>
        <w:t>Salariu brut de bază: _______________ lei/lună</w:t>
      </w:r>
    </w:p>
    <w:p>
      <w:r>
        <w:rPr>
          <w:b w:val="0"/>
          <w:i w:val="0"/>
        </w:rPr>
        <w:t>Salariul minim brut național garantat (2026): 4.050 lei/lună</w:t>
      </w:r>
    </w:p>
    <w:p>
      <w:r>
        <w:rPr>
          <w:b w:val="0"/>
          <w:i w:val="0"/>
        </w:rPr>
        <w:t>Alte beneficii: _______________</w:t>
      </w:r>
    </w:p>
    <w:p>
      <w:pPr>
        <w:pStyle w:val="Heading2"/>
        <w:jc w:val="left"/>
      </w:pPr>
      <w:r>
        <w:t>VI. CONCEDIUL ANUAL</w:t>
      </w:r>
    </w:p>
    <w:p>
      <w:r>
        <w:rPr>
          <w:b w:val="0"/>
          <w:i w:val="0"/>
        </w:rPr>
        <w:t>Concediu de odihnă: 20 zile lucrătoare/an + ___ zile suplimentare</w:t>
      </w:r>
    </w:p>
    <w:p>
      <w:pPr>
        <w:pStyle w:val="Heading2"/>
        <w:jc w:val="left"/>
      </w:pPr>
      <w:r>
        <w:t>VII. DREPTUL LA PREAVIZ</w:t>
      </w:r>
    </w:p>
    <w:p>
      <w:r>
        <w:rPr>
          <w:b w:val="0"/>
          <w:i w:val="0"/>
        </w:rPr>
        <w:t>Preaviz la demisie: minim 20 zile lucrătoare (funcție de execuție) / 45 zile (funcție de conducere)</w:t>
      </w:r>
    </w:p>
    <w:p>
      <w:r>
        <w:rPr>
          <w:b w:val="0"/>
          <w:i w:val="0"/>
        </w:rPr>
        <w:t>Preaviz la concediere: minim 20 zile lucrătoare</w:t>
      </w:r>
    </w:p>
    <w:p>
      <w:pPr>
        <w:pStyle w:val="Heading2"/>
        <w:jc w:val="left"/>
      </w:pPr>
      <w:r>
        <w:t>VIII. PROTECȚIA DATELOR</w:t>
      </w:r>
    </w:p>
    <w:p>
      <w:r>
        <w:rPr>
          <w:b w:val="0"/>
          <w:i w:val="0"/>
        </w:rPr>
        <w:t>Datele personale sunt prelucrate conform GDPR (Reg. UE 2016/679) și politicii interne de protecție a datelor.</w:t>
      </w:r>
    </w:p>
    <w:p>
      <w:pPr>
        <w:pStyle w:val="Heading2"/>
        <w:jc w:val="left"/>
      </w:pPr>
      <w:r>
        <w:t>IX. DISPOZIȚII FINALE</w:t>
      </w:r>
    </w:p>
    <w:p>
      <w:r>
        <w:rPr>
          <w:b w:val="0"/>
          <w:i w:val="0"/>
        </w:rPr>
        <w:t>Modificarea clauzelor se face prin act adițional, cu respectarea art. 41-48 din Codul Muncii.</w:t>
      </w:r>
    </w:p>
    <w:p>
      <w:r>
        <w:rPr>
          <w:b w:val="0"/>
          <w:i w:val="0"/>
        </w:rPr>
        <w:t>Încheiat azi, _______________  |  Două exemplare originale.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— Legea 53/2003, actualizat 2026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